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CA" w:rsidRDefault="00CC01FE" w:rsidP="004D0AAF">
      <w:pPr>
        <w:pStyle w:val="Titel"/>
      </w:pPr>
      <w:r>
        <w:rPr>
          <w:noProof/>
          <w:lang w:eastAsia="nl-NL"/>
        </w:rPr>
        <w:drawing>
          <wp:inline distT="0" distB="0" distL="0" distR="0">
            <wp:extent cx="373712" cy="452767"/>
            <wp:effectExtent l="0" t="0" r="762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p-of-tea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505" cy="454940"/>
                    </a:xfrm>
                    <a:prstGeom prst="rect">
                      <a:avLst/>
                    </a:prstGeom>
                  </pic:spPr>
                </pic:pic>
              </a:graphicData>
            </a:graphic>
          </wp:inline>
        </w:drawing>
      </w:r>
      <w:r w:rsidR="00BF26BF">
        <w:t>Welbesteed Assen.</w:t>
      </w:r>
    </w:p>
    <w:p w:rsidR="00D567CA" w:rsidRPr="004D0AAF" w:rsidRDefault="00BF26BF" w:rsidP="004D0AAF">
      <w:pPr>
        <w:pStyle w:val="Ondertitel"/>
      </w:pPr>
      <w:r w:rsidRPr="004D0AAF">
        <w:t>Missie:</w:t>
      </w:r>
    </w:p>
    <w:p w:rsidR="00D567CA" w:rsidRDefault="00BF26BF">
      <w:r>
        <w:t>Welbesteed Assen wil op kleinschalige wijze een zinvolle dagbesteding bieden aan cliënten met niet aangeboren hersenletsel, zodat zij een actieve bijdrage kunnen leveren aan de maatschappij.</w:t>
      </w:r>
    </w:p>
    <w:p w:rsidR="00AE00E2" w:rsidRDefault="00AE00E2">
      <w:r w:rsidRPr="00AE00E2">
        <w:t>Samen met de cliënt proberen we een balans te vinden in de draagkracht en draaglast. Alles om zoveel mogelijk uit het dagelijks leven te halen. Welbesteed Assen streeft ernaar direct in te spelen op vragen en/of problemen vanuit de cliënt en/of mantelzorgers.</w:t>
      </w:r>
      <w:r>
        <w:t xml:space="preserve"> </w:t>
      </w:r>
      <w:r w:rsidRPr="00AE00E2">
        <w:t>Doordat onze locatie kleinschalig is kunnen wij snel inspringen bij problemen en ondersteunen en adviseren in de thuissituatie.</w:t>
      </w:r>
      <w:r>
        <w:t xml:space="preserve"> </w:t>
      </w:r>
    </w:p>
    <w:p w:rsidR="00D567CA" w:rsidRDefault="00BF26BF">
      <w:r>
        <w:t>Naast arbeidsmatige activiteiten zijn er ook  activiteiten waarbij de klemtoon ligt op ontmoeting, vrijetijdsbesteding, ontspanning en creativiteit. Zo willen we een dagbesteding, werkomgeving en/of leeromgeving creëren die bij de cliënt past.</w:t>
      </w:r>
    </w:p>
    <w:p w:rsidR="00AE00E2" w:rsidRDefault="00AE00E2">
      <w:r w:rsidRPr="00AE00E2">
        <w:t>Het hebben van een plek waar je gewaardeerd wordt en nuttig bent speelt daarbij een belangrijke rol.  Door het hebben van werk in de vorm van dagbesteding, wil de dagbesteding de cliënt helpen om zich te ontplooien en de zingeving te vergroten.</w:t>
      </w:r>
    </w:p>
    <w:p w:rsidR="00D567CA" w:rsidRPr="004D0AAF" w:rsidRDefault="00BF26BF" w:rsidP="004D0AAF">
      <w:pPr>
        <w:pStyle w:val="Ondertitel"/>
      </w:pPr>
      <w:r w:rsidRPr="004D0AAF">
        <w:t>Visie:</w:t>
      </w:r>
    </w:p>
    <w:p w:rsidR="00D567CA" w:rsidRDefault="00BF26BF">
      <w:r>
        <w:t>‘Wij kijken naar de mogelijkheden van de cliënt’</w:t>
      </w:r>
    </w:p>
    <w:p w:rsidR="00AE00E2" w:rsidRDefault="00AE00E2">
      <w:r w:rsidRPr="00AE00E2">
        <w:t xml:space="preserve">Wij geloven in de veerkracht van de mens. Ondanks tegenslagen en fysieke beperkingen heeft u kwaliteiten en (ongekende) talenten. Samen met u kijken we naar uw wensen en mogelijkheden. </w:t>
      </w:r>
    </w:p>
    <w:p w:rsidR="00D567CA" w:rsidRDefault="00BF26BF">
      <w:r>
        <w:t xml:space="preserve">Iedereen heeft het recht op gelijke kansen en mogelijkheden. </w:t>
      </w:r>
    </w:p>
    <w:p w:rsidR="00D567CA" w:rsidRDefault="00BF26BF">
      <w:r>
        <w:t xml:space="preserve">Iedereen heeft het recht om volwaardig deel te nemen aan de maatschappij en om toekomstdromen waar te maken. </w:t>
      </w:r>
    </w:p>
    <w:p w:rsidR="00D567CA" w:rsidRPr="004D0AAF" w:rsidRDefault="00BF26BF" w:rsidP="004D0AAF">
      <w:pPr>
        <w:pStyle w:val="Ondertitel"/>
      </w:pPr>
      <w:r w:rsidRPr="004D0AAF">
        <w:t>Strategie:</w:t>
      </w:r>
    </w:p>
    <w:p w:rsidR="00D567CA" w:rsidRDefault="00BF26BF">
      <w:r>
        <w:t>Welbesteed Assen wil mensen met niet aangeboren hersenletsel in de gelegenheid stellen om zo veel mogelijk aan de samenleving deel te nemen. Dit geldt voor alle terreinen van het leven zoals bij wonen, werken, scholing en vrijetijdsbesteding. Welbesteed Assen stelt zich daarbij ten doel de lokale samenleving aan te spreken op en te ondersteunen in haar rol als inclusieve samenleving, waarbij ook vanuit de samenleving initiatieven tot participatie en integratie komen. Welbesteed Assen stimuleert mensen om zoveel mogelijk de regie over het eigen leven te krijgen en te behouden en daarvoor ook verantwoordelijkheid te nemen.</w:t>
      </w:r>
    </w:p>
    <w:p w:rsidR="00D567CA" w:rsidRDefault="00BF26BF">
      <w:r>
        <w:t>Welbesteed Assen is een dagbesteding en winkel. De producten en activiteiten zijn op de winkel gericht. Iedereen draagt zijn steentje bij om het succes van de winkel te vergroten. Door de koffiehoek in de winkel nodigen we buurtbewoners op een laagdrempelige manier uit om een keer binnen te lopen en elkaar te ontmoeten.</w:t>
      </w:r>
    </w:p>
    <w:p w:rsidR="00D567CA" w:rsidRPr="004D0AAF" w:rsidRDefault="00BF26BF" w:rsidP="004D0AAF">
      <w:pPr>
        <w:pStyle w:val="Ondertitel"/>
      </w:pPr>
      <w:r w:rsidRPr="004D0AAF">
        <w:lastRenderedPageBreak/>
        <w:t>De begeleider:</w:t>
      </w:r>
    </w:p>
    <w:p w:rsidR="00D567CA" w:rsidRDefault="00BF26BF">
      <w:pPr>
        <w:pStyle w:val="Lijstalinea"/>
        <w:keepLines/>
        <w:numPr>
          <w:ilvl w:val="0"/>
          <w:numId w:val="1"/>
        </w:numPr>
        <w:spacing w:after="0"/>
      </w:pPr>
      <w:r>
        <w:t xml:space="preserve">Kent de cliënt en investeert de nodige tijd om hem/haar te leren kennen.  </w:t>
      </w:r>
    </w:p>
    <w:p w:rsidR="00D567CA" w:rsidRDefault="00BF26BF">
      <w:pPr>
        <w:pStyle w:val="Lijstalinea"/>
        <w:keepLines/>
        <w:numPr>
          <w:ilvl w:val="0"/>
          <w:numId w:val="1"/>
        </w:numPr>
        <w:spacing w:after="0"/>
      </w:pPr>
      <w:r>
        <w:t>Biedt passende ondersteuning aan en kan deze waar nodig snel aanpassen.</w:t>
      </w:r>
    </w:p>
    <w:p w:rsidR="00D567CA" w:rsidRDefault="00BF26BF">
      <w:pPr>
        <w:pStyle w:val="Lijstalinea"/>
        <w:keepLines/>
        <w:numPr>
          <w:ilvl w:val="0"/>
          <w:numId w:val="1"/>
        </w:numPr>
        <w:spacing w:after="0"/>
      </w:pPr>
      <w:r>
        <w:t>Zorgt voor een goede communicatie met de cliënt.</w:t>
      </w:r>
    </w:p>
    <w:p w:rsidR="00D567CA" w:rsidRDefault="00BF26BF">
      <w:pPr>
        <w:pStyle w:val="Lijstalinea"/>
        <w:keepLines/>
        <w:numPr>
          <w:ilvl w:val="0"/>
          <w:numId w:val="1"/>
        </w:numPr>
        <w:spacing w:after="0"/>
      </w:pPr>
      <w:r>
        <w:t xml:space="preserve">Bouwt een relatie met de cliënt op die gebaseerd is op gelijkwaardigheid en respect. </w:t>
      </w:r>
    </w:p>
    <w:p w:rsidR="00D567CA" w:rsidRDefault="00BF26BF">
      <w:pPr>
        <w:pStyle w:val="Lijstalinea"/>
        <w:keepLines/>
        <w:numPr>
          <w:ilvl w:val="0"/>
          <w:numId w:val="1"/>
        </w:numPr>
        <w:spacing w:line="240" w:lineRule="auto"/>
      </w:pPr>
      <w:r>
        <w:t>Houdt rekening met de grenzen van de cliënt en geeft zijn eigen grenzen duidelijk aan.</w:t>
      </w:r>
    </w:p>
    <w:p w:rsidR="00D567CA" w:rsidRDefault="00BF26BF">
      <w:pPr>
        <w:pStyle w:val="Lijstalinea"/>
        <w:keepLines/>
        <w:numPr>
          <w:ilvl w:val="0"/>
          <w:numId w:val="1"/>
        </w:numPr>
        <w:spacing w:after="0" w:line="240" w:lineRule="auto"/>
      </w:pPr>
      <w:r>
        <w:t xml:space="preserve">Is in staat de gevolgen van hersenletsel bij een cliënt te inventariseren. </w:t>
      </w:r>
    </w:p>
    <w:p w:rsidR="00D567CA" w:rsidRDefault="00BF26BF">
      <w:pPr>
        <w:pStyle w:val="Lijstalinea"/>
        <w:keepLines/>
        <w:numPr>
          <w:ilvl w:val="0"/>
          <w:numId w:val="1"/>
        </w:numPr>
        <w:spacing w:after="0" w:line="240" w:lineRule="auto"/>
      </w:pPr>
      <w:r>
        <w:t xml:space="preserve">Kan op basis van deze inventarisatie tot een doelgerichte aanpak komen. </w:t>
      </w:r>
    </w:p>
    <w:p w:rsidR="00D567CA" w:rsidRDefault="00BF26BF">
      <w:pPr>
        <w:pStyle w:val="Lijstalinea"/>
        <w:keepLines/>
        <w:numPr>
          <w:ilvl w:val="0"/>
          <w:numId w:val="1"/>
        </w:numPr>
        <w:spacing w:after="0" w:line="240" w:lineRule="auto"/>
      </w:pPr>
      <w:r>
        <w:t>In begeleidingssituaties kan de begeleider professioneel omgaan met het veranderde gedrag en met verwerkingsreacties.</w:t>
      </w:r>
    </w:p>
    <w:p w:rsidR="004D0AAF" w:rsidRDefault="004D0AAF">
      <w:pPr>
        <w:pStyle w:val="Lijstalinea"/>
        <w:keepLines/>
        <w:numPr>
          <w:ilvl w:val="0"/>
          <w:numId w:val="1"/>
        </w:numPr>
        <w:spacing w:after="0" w:line="240" w:lineRule="auto"/>
      </w:pPr>
      <w:r>
        <w:t>De begeleider respecteert de privacy van de cliënt en deelt, zonder uitdrukkelijke toestemming van de cliënt, geen gegevens met derden.</w:t>
      </w:r>
    </w:p>
    <w:p w:rsidR="00D567CA" w:rsidRDefault="00D567CA">
      <w:pPr>
        <w:keepLines/>
        <w:spacing w:after="0" w:line="240" w:lineRule="auto"/>
      </w:pPr>
    </w:p>
    <w:p w:rsidR="00D567CA" w:rsidRPr="004D0AAF" w:rsidRDefault="00BF26BF" w:rsidP="004D0AAF">
      <w:pPr>
        <w:pStyle w:val="Ondertitel"/>
      </w:pPr>
      <w:r w:rsidRPr="004D0AAF">
        <w:t>De cliënt:</w:t>
      </w:r>
    </w:p>
    <w:p w:rsidR="00D567CA" w:rsidRDefault="00D567CA">
      <w:pPr>
        <w:keepLines/>
        <w:spacing w:after="0" w:line="240" w:lineRule="auto"/>
      </w:pPr>
    </w:p>
    <w:p w:rsidR="00D567CA" w:rsidRDefault="00BF26BF">
      <w:pPr>
        <w:pStyle w:val="Lijstalinea"/>
        <w:keepLines/>
        <w:numPr>
          <w:ilvl w:val="0"/>
          <w:numId w:val="2"/>
        </w:numPr>
        <w:spacing w:after="0" w:line="240" w:lineRule="auto"/>
      </w:pPr>
      <w:r>
        <w:t>Geeft zo goed mogelijk aan wat zijn wensen zijn.</w:t>
      </w:r>
    </w:p>
    <w:p w:rsidR="00D567CA" w:rsidRDefault="00BF26BF">
      <w:pPr>
        <w:pStyle w:val="Lijstalinea"/>
        <w:keepLines/>
        <w:numPr>
          <w:ilvl w:val="0"/>
          <w:numId w:val="2"/>
        </w:numPr>
        <w:spacing w:after="0" w:line="240" w:lineRule="auto"/>
      </w:pPr>
      <w:r>
        <w:t>Probeert kritisch te zijn op zichzelf en de begeleiders.</w:t>
      </w:r>
    </w:p>
    <w:p w:rsidR="00D567CA" w:rsidRDefault="00BF26BF">
      <w:pPr>
        <w:pStyle w:val="Lijstalinea"/>
        <w:keepLines/>
        <w:numPr>
          <w:ilvl w:val="0"/>
          <w:numId w:val="2"/>
        </w:numPr>
        <w:spacing w:after="0" w:line="240" w:lineRule="auto"/>
      </w:pPr>
      <w:r>
        <w:t>Meld klachten zo spoedig mogelijk.</w:t>
      </w:r>
    </w:p>
    <w:p w:rsidR="00D567CA" w:rsidRDefault="00BF26BF">
      <w:pPr>
        <w:pStyle w:val="Lijstalinea"/>
        <w:keepLines/>
        <w:numPr>
          <w:ilvl w:val="0"/>
          <w:numId w:val="2"/>
        </w:numPr>
        <w:spacing w:after="0" w:line="240" w:lineRule="auto"/>
      </w:pPr>
      <w:r>
        <w:t>Denkt mee in verbetertrajecten.</w:t>
      </w:r>
    </w:p>
    <w:p w:rsidR="00D567CA" w:rsidRDefault="00BF26BF">
      <w:pPr>
        <w:pStyle w:val="Lijstalinea"/>
        <w:keepLines/>
        <w:numPr>
          <w:ilvl w:val="0"/>
          <w:numId w:val="2"/>
        </w:numPr>
        <w:spacing w:after="0" w:line="240" w:lineRule="auto"/>
      </w:pPr>
      <w:r>
        <w:t>Behoudt de eigen regie.</w:t>
      </w:r>
    </w:p>
    <w:p w:rsidR="00D567CA" w:rsidRDefault="00BF26BF">
      <w:pPr>
        <w:pStyle w:val="Lijstalinea"/>
        <w:keepLines/>
        <w:numPr>
          <w:ilvl w:val="0"/>
          <w:numId w:val="2"/>
        </w:numPr>
        <w:spacing w:after="0" w:line="240" w:lineRule="auto"/>
      </w:pPr>
      <w:r>
        <w:t>Geeft zijn grenzen duidelijk aan.</w:t>
      </w:r>
    </w:p>
    <w:p w:rsidR="00D567CA" w:rsidRDefault="00D567CA">
      <w:pPr>
        <w:keepLines/>
        <w:spacing w:after="0" w:line="240" w:lineRule="auto"/>
      </w:pPr>
    </w:p>
    <w:p w:rsidR="00D567CA" w:rsidRPr="004D0AAF" w:rsidRDefault="00BF26BF" w:rsidP="004D0AAF">
      <w:pPr>
        <w:pStyle w:val="Ondertitel"/>
      </w:pPr>
      <w:r w:rsidRPr="004D0AAF">
        <w:t>Klachten procedure:</w:t>
      </w:r>
    </w:p>
    <w:p w:rsidR="00D567CA" w:rsidRDefault="00D567CA">
      <w:pPr>
        <w:keepLines/>
        <w:spacing w:after="0" w:line="240" w:lineRule="auto"/>
      </w:pPr>
    </w:p>
    <w:p w:rsidR="00D567CA" w:rsidRDefault="00BF26BF">
      <w:pPr>
        <w:keepLines/>
        <w:spacing w:after="0" w:line="240" w:lineRule="auto"/>
      </w:pPr>
      <w:r>
        <w:t>Klachten worden zo snel mogelijk onder</w:t>
      </w:r>
      <w:r w:rsidR="00EB30BD">
        <w:t>ling met de begeleider opgelost</w:t>
      </w:r>
      <w:r>
        <w:t>.</w:t>
      </w:r>
    </w:p>
    <w:p w:rsidR="00D567CA" w:rsidRDefault="00BF26BF">
      <w:pPr>
        <w:keepLines/>
        <w:spacing w:after="0" w:line="240" w:lineRule="auto"/>
      </w:pPr>
      <w:r>
        <w:t>Wanneer dit wenselijk is zal er een onafhankelijke derde partij ingeschakeld worden om te bemiddelen.</w:t>
      </w:r>
    </w:p>
    <w:p w:rsidR="00D567CA" w:rsidRDefault="00BF26BF">
      <w:pPr>
        <w:keepLines/>
        <w:spacing w:after="0" w:line="240" w:lineRule="auto"/>
      </w:pPr>
      <w:r>
        <w:t>Wanneer een klacht onoplosbaar blijkt is ontbinding van het contract zonder financiële nadelen voor de cliënt een mogelijkheid.</w:t>
      </w:r>
    </w:p>
    <w:p w:rsidR="00706EE6" w:rsidRDefault="00706EE6">
      <w:pPr>
        <w:keepLines/>
        <w:spacing w:after="0" w:line="240" w:lineRule="auto"/>
      </w:pPr>
      <w:r>
        <w:t>Wanneer er vanuit Welbesteed een onhoudbare situatie geconstateerd word kan de overeenkomst na inschakelen van een onafhankelijk derde partij pas na twee maanden ontbonden worden zodat cliënt de tijd heeft een nieuwe dagbesteding te vinden.</w:t>
      </w:r>
    </w:p>
    <w:p w:rsidR="00706EE6" w:rsidRDefault="00706EE6">
      <w:pPr>
        <w:keepLines/>
        <w:spacing w:after="0" w:line="240" w:lineRule="auto"/>
      </w:pPr>
      <w:r>
        <w:t xml:space="preserve">Cliënt heeft </w:t>
      </w:r>
      <w:r w:rsidRPr="00EB30BD">
        <w:rPr>
          <w:b/>
        </w:rPr>
        <w:t>ten alle tijden</w:t>
      </w:r>
      <w:r>
        <w:t xml:space="preserve"> recht op de aanwezigheid van een vertrouwenspersoon tijdens deze procedure.</w:t>
      </w:r>
    </w:p>
    <w:p w:rsidR="00D567CA" w:rsidRDefault="00D567CA">
      <w:pPr>
        <w:keepLines/>
        <w:spacing w:after="0" w:line="240" w:lineRule="auto"/>
      </w:pPr>
    </w:p>
    <w:p w:rsidR="00D567CA" w:rsidRPr="004D0AAF" w:rsidRDefault="00BF26BF" w:rsidP="004D0AAF">
      <w:pPr>
        <w:pStyle w:val="Ondertitel"/>
      </w:pPr>
      <w:r w:rsidRPr="004D0AAF">
        <w:t>Vrijwilligers:</w:t>
      </w:r>
    </w:p>
    <w:p w:rsidR="00D567CA" w:rsidRDefault="00D567CA">
      <w:pPr>
        <w:keepLines/>
        <w:spacing w:after="0" w:line="240" w:lineRule="auto"/>
      </w:pPr>
    </w:p>
    <w:p w:rsidR="00D567CA" w:rsidRDefault="00BF26BF">
      <w:pPr>
        <w:keepLines/>
        <w:spacing w:after="0" w:line="240" w:lineRule="auto"/>
      </w:pPr>
      <w:r>
        <w:t>Enthousiaste en betrokken vrijwilligers zijn van harte welkom.</w:t>
      </w:r>
    </w:p>
    <w:p w:rsidR="00D567CA" w:rsidRDefault="00BF26BF">
      <w:pPr>
        <w:keepLines/>
        <w:spacing w:after="0" w:line="240" w:lineRule="auto"/>
      </w:pPr>
      <w:r>
        <w:t>Het gaat bij vrijwilligerswerk bij Welbesteed vooral om een goed gesprek en aandacht voor elkaar.</w:t>
      </w:r>
    </w:p>
    <w:p w:rsidR="00D567CA" w:rsidRDefault="00BF26BF">
      <w:pPr>
        <w:keepLines/>
        <w:spacing w:after="0" w:line="240" w:lineRule="auto"/>
      </w:pPr>
      <w:r>
        <w:t>U bepaald zelf op welke dagen u beschikbaar bent en in welke frequentie.</w:t>
      </w:r>
    </w:p>
    <w:p w:rsidR="00D567CA" w:rsidRDefault="00BF26BF">
      <w:pPr>
        <w:keepLines/>
        <w:spacing w:after="0" w:line="240" w:lineRule="auto"/>
      </w:pPr>
      <w:r>
        <w:t xml:space="preserve">Wanneer u </w:t>
      </w:r>
      <w:r w:rsidR="00706EE6">
        <w:t xml:space="preserve">en de cliënt dit </w:t>
      </w:r>
      <w:r>
        <w:t xml:space="preserve">wilt </w:t>
      </w:r>
      <w:r w:rsidR="00706EE6">
        <w:t>(</w:t>
      </w:r>
      <w:r>
        <w:t>en uw agenda dit toelaat</w:t>
      </w:r>
      <w:r w:rsidR="00706EE6">
        <w:t>)</w:t>
      </w:r>
      <w:r>
        <w:t xml:space="preserve"> kunt u er ook voor kiezen om een</w:t>
      </w:r>
      <w:r w:rsidR="00706EE6">
        <w:t xml:space="preserve"> vaste</w:t>
      </w:r>
      <w:r>
        <w:t xml:space="preserve"> cliënt die extra ondersteuning nodig heeft te assisteren bij </w:t>
      </w:r>
      <w:r w:rsidR="00EB30BD">
        <w:t>een of meerdere</w:t>
      </w:r>
      <w:r>
        <w:t xml:space="preserve"> activiteit</w:t>
      </w:r>
      <w:r w:rsidR="00EB30BD">
        <w:t>en</w:t>
      </w:r>
      <w:r>
        <w:t xml:space="preserve">. </w:t>
      </w:r>
    </w:p>
    <w:p w:rsidR="00D567CA" w:rsidRDefault="00D567CA">
      <w:pPr>
        <w:keepLines/>
        <w:spacing w:after="0" w:line="240" w:lineRule="auto"/>
      </w:pPr>
    </w:p>
    <w:p w:rsidR="00D567CA" w:rsidRDefault="00BF26BF">
      <w:pPr>
        <w:keepLines/>
        <w:spacing w:after="0" w:line="240" w:lineRule="auto"/>
      </w:pPr>
      <w:r>
        <w:lastRenderedPageBreak/>
        <w:t>Mantelzorgers en netwerk van cliënten raden wij af om op de dagbested</w:t>
      </w:r>
      <w:r w:rsidR="00AA71EB">
        <w:t>ing van de cliënt vrijwilligers</w:t>
      </w:r>
      <w:r>
        <w:t>werk te doen. Dit kan namelijk belangenverstrengeling opleveren en de autonomie van de cliënt aantasten. Wel  nodigen we mantelzorgers en netwerk van harte uit een dagdeel met ons mee te lopen om een beter inzicht te krijgen in onze werkwijze. (zie voor meer informatie: mantelzorg en netwerk)</w:t>
      </w:r>
    </w:p>
    <w:p w:rsidR="00D567CA" w:rsidRDefault="00D567CA">
      <w:pPr>
        <w:keepLines/>
        <w:spacing w:after="0" w:line="240" w:lineRule="auto"/>
      </w:pPr>
    </w:p>
    <w:p w:rsidR="00D567CA" w:rsidRDefault="00BF26BF">
      <w:pPr>
        <w:keepLines/>
        <w:spacing w:after="0" w:line="240" w:lineRule="auto"/>
      </w:pPr>
      <w:r>
        <w:t xml:space="preserve">Afspraken worden in een overeenkomst vastgelegd. </w:t>
      </w:r>
    </w:p>
    <w:p w:rsidR="00D567CA" w:rsidRDefault="00D567CA">
      <w:pPr>
        <w:keepLines/>
        <w:spacing w:after="0" w:line="240" w:lineRule="auto"/>
      </w:pPr>
    </w:p>
    <w:p w:rsidR="00D567CA" w:rsidRDefault="00BF26BF">
      <w:pPr>
        <w:keepLines/>
        <w:spacing w:after="0" w:line="240" w:lineRule="auto"/>
      </w:pPr>
      <w:r>
        <w:t xml:space="preserve">Welbesteed is nog niet actief bezig met het werven van vrijwilligers. </w:t>
      </w:r>
    </w:p>
    <w:p w:rsidR="00D567CA" w:rsidRDefault="00D567CA">
      <w:pPr>
        <w:keepLines/>
        <w:spacing w:after="0" w:line="240" w:lineRule="auto"/>
      </w:pPr>
    </w:p>
    <w:p w:rsidR="00D567CA" w:rsidRDefault="00706EE6">
      <w:pPr>
        <w:keepLines/>
        <w:spacing w:after="0" w:line="240" w:lineRule="auto"/>
        <w:rPr>
          <w:rStyle w:val="Hyperlink"/>
        </w:rPr>
      </w:pPr>
      <w:r>
        <w:t>Wilt u zich echter alvast inlezen dan vindt u e</w:t>
      </w:r>
      <w:r w:rsidR="00BF26BF">
        <w:t xml:space="preserve">xtra informatie over de rechten en plichten van de vrijwilliger hier: </w:t>
      </w:r>
      <w:hyperlink r:id="rId9" w:history="1">
        <w:r w:rsidR="00BF26BF">
          <w:rPr>
            <w:rStyle w:val="Hyperlink"/>
          </w:rPr>
          <w:t>http://www.vrijwilligerspunt.com/vrijwilligers/rechten-en-plichten</w:t>
        </w:r>
      </w:hyperlink>
    </w:p>
    <w:p w:rsidR="00D567CA" w:rsidRDefault="00D567CA">
      <w:pPr>
        <w:keepLines/>
        <w:spacing w:after="0" w:line="240" w:lineRule="auto"/>
        <w:rPr>
          <w:rStyle w:val="Hyperlink"/>
        </w:rPr>
      </w:pPr>
    </w:p>
    <w:p w:rsidR="001F6B3C" w:rsidRDefault="001F6B3C">
      <w:pPr>
        <w:keepLines/>
        <w:spacing w:after="0" w:line="240" w:lineRule="auto"/>
        <w:rPr>
          <w:rStyle w:val="Hyperlink"/>
          <w:color w:val="auto"/>
          <w:u w:val="none"/>
        </w:rPr>
      </w:pPr>
      <w:r>
        <w:rPr>
          <w:rStyle w:val="Hyperlink"/>
          <w:color w:val="auto"/>
          <w:u w:val="none"/>
        </w:rPr>
        <w:t>Vrijwilligers dienen een VOG te overleggen.</w:t>
      </w:r>
    </w:p>
    <w:p w:rsidR="001F6B3C" w:rsidRPr="001F6B3C" w:rsidRDefault="001F6B3C">
      <w:pPr>
        <w:keepLines/>
        <w:spacing w:after="0" w:line="240" w:lineRule="auto"/>
      </w:pPr>
    </w:p>
    <w:p w:rsidR="00D567CA" w:rsidRPr="004D0AAF" w:rsidRDefault="00BF26BF" w:rsidP="004D0AAF">
      <w:pPr>
        <w:pStyle w:val="Ondertitel"/>
      </w:pPr>
      <w:r w:rsidRPr="004D0AAF">
        <w:t>Mantelzorg en netwerk:</w:t>
      </w:r>
    </w:p>
    <w:p w:rsidR="00D567CA" w:rsidRDefault="00D567CA">
      <w:pPr>
        <w:keepLines/>
        <w:spacing w:after="0" w:line="240" w:lineRule="auto"/>
      </w:pPr>
    </w:p>
    <w:p w:rsidR="00D567CA" w:rsidRDefault="00BF26BF">
      <w:pPr>
        <w:keepLines/>
        <w:spacing w:after="0" w:line="240" w:lineRule="auto"/>
      </w:pPr>
      <w:r>
        <w:t xml:space="preserve">Graag zouden wij zien dat de mantelzorger en/of iemand van het netwerk van de cliënt een keer per jaar een dagdeel aanwezig is bij Welbesteed. Wij vragen dit zodat de mantelzorger en/of iemand van het netwerk inzicht krijgt in de dagbesteding en begeleiding van de cliënt. </w:t>
      </w:r>
    </w:p>
    <w:p w:rsidR="00D567CA" w:rsidRDefault="00D567CA">
      <w:pPr>
        <w:keepLines/>
        <w:spacing w:after="0" w:line="240" w:lineRule="auto"/>
      </w:pPr>
    </w:p>
    <w:p w:rsidR="00D567CA" w:rsidRDefault="00BF26BF">
      <w:pPr>
        <w:keepLines/>
        <w:spacing w:after="0" w:line="240" w:lineRule="auto"/>
      </w:pPr>
      <w:r>
        <w:t>Wat kunt u als mantelzorger en/of netwerk van zo’n dagdeel verwachten?</w:t>
      </w:r>
    </w:p>
    <w:p w:rsidR="00D567CA" w:rsidRDefault="00BF26BF">
      <w:pPr>
        <w:keepLines/>
        <w:spacing w:after="0" w:line="240" w:lineRule="auto"/>
      </w:pPr>
      <w:r>
        <w:t>U zult in overleg meedraaien met een activiteit. Dit hoeft niet de activiteit van de cliënt waar u mantelzorger en/of netwerk van bent te zijn. Dit gaat in overleg met u en de cliënt.</w:t>
      </w:r>
    </w:p>
    <w:p w:rsidR="00D567CA" w:rsidRDefault="00D567CA">
      <w:pPr>
        <w:keepLines/>
        <w:spacing w:after="0" w:line="240" w:lineRule="auto"/>
      </w:pPr>
    </w:p>
    <w:p w:rsidR="00D567CA" w:rsidRDefault="00BF26BF">
      <w:pPr>
        <w:keepLines/>
        <w:spacing w:after="0" w:line="240" w:lineRule="auto"/>
      </w:pPr>
      <w:r>
        <w:t>Ter afsluiting van het dagdeel gaan wij met u om de tafel om uw bevindingen met ons te bespreken. U kunt hierbij denken aan:</w:t>
      </w:r>
    </w:p>
    <w:p w:rsidR="00D567CA" w:rsidRDefault="00BF26BF">
      <w:pPr>
        <w:pStyle w:val="Lijstalinea"/>
        <w:keepLines/>
        <w:numPr>
          <w:ilvl w:val="0"/>
          <w:numId w:val="3"/>
        </w:numPr>
        <w:spacing w:after="0" w:line="240" w:lineRule="auto"/>
      </w:pPr>
      <w:r>
        <w:t xml:space="preserve">Welke zaken viel u op? </w:t>
      </w:r>
    </w:p>
    <w:p w:rsidR="00D567CA" w:rsidRDefault="00BF26BF">
      <w:pPr>
        <w:pStyle w:val="Lijstalinea"/>
        <w:keepLines/>
        <w:numPr>
          <w:ilvl w:val="0"/>
          <w:numId w:val="3"/>
        </w:numPr>
        <w:spacing w:after="0" w:line="240" w:lineRule="auto"/>
      </w:pPr>
      <w:r>
        <w:t xml:space="preserve">Wat kunnen wij beter doen? </w:t>
      </w:r>
    </w:p>
    <w:p w:rsidR="00D567CA" w:rsidRDefault="00BF26BF">
      <w:pPr>
        <w:pStyle w:val="Lijstalinea"/>
        <w:keepLines/>
        <w:numPr>
          <w:ilvl w:val="0"/>
          <w:numId w:val="3"/>
        </w:numPr>
        <w:spacing w:after="0" w:line="240" w:lineRule="auto"/>
      </w:pPr>
      <w:r>
        <w:t xml:space="preserve">Wat zou u anders doen en waarom? </w:t>
      </w:r>
    </w:p>
    <w:p w:rsidR="00D567CA" w:rsidRDefault="00BF26BF">
      <w:pPr>
        <w:pStyle w:val="Lijstalinea"/>
        <w:keepLines/>
        <w:numPr>
          <w:ilvl w:val="0"/>
          <w:numId w:val="3"/>
        </w:numPr>
        <w:spacing w:after="0" w:line="240" w:lineRule="auto"/>
      </w:pPr>
      <w:r>
        <w:t>Enz.</w:t>
      </w:r>
    </w:p>
    <w:p w:rsidR="00D567CA" w:rsidRDefault="00D567CA">
      <w:pPr>
        <w:keepLines/>
        <w:spacing w:after="0" w:line="240" w:lineRule="auto"/>
      </w:pPr>
    </w:p>
    <w:p w:rsidR="00D567CA" w:rsidRDefault="00BF26BF">
      <w:pPr>
        <w:keepLines/>
        <w:spacing w:after="0" w:line="240" w:lineRule="auto"/>
      </w:pPr>
      <w:r>
        <w:t>Het stelt ons in staat ons handelen door uw ogen te evalueren en ter discussie te stellen.</w:t>
      </w:r>
    </w:p>
    <w:p w:rsidR="00D567CA" w:rsidRDefault="00BF26BF">
      <w:pPr>
        <w:keepLines/>
        <w:spacing w:after="0" w:line="240" w:lineRule="auto"/>
      </w:pPr>
      <w:r>
        <w:t>Door u een kijkje te gunnen in onze keuken krijgt u inzicht in wat cliënten bij Welbesteed doen en wij krijgen inzicht in wat u van onze begeleiding vindt en wat onze</w:t>
      </w:r>
      <w:r w:rsidR="005C3BF6">
        <w:t xml:space="preserve"> eventuele</w:t>
      </w:r>
      <w:r>
        <w:t xml:space="preserve"> blinde vlekken zijn.</w:t>
      </w:r>
    </w:p>
    <w:p w:rsidR="00D567CA" w:rsidRDefault="00D567CA">
      <w:pPr>
        <w:keepLines/>
        <w:spacing w:after="0" w:line="240" w:lineRule="auto"/>
      </w:pPr>
    </w:p>
    <w:p w:rsidR="00D567CA" w:rsidRDefault="00BF26BF">
      <w:pPr>
        <w:keepLines/>
        <w:spacing w:after="0" w:line="240" w:lineRule="auto"/>
      </w:pPr>
      <w:r>
        <w:t>Natuurlijk is uw mening ook zonder het meelopen op een dagdeel van harte welkom.</w:t>
      </w:r>
    </w:p>
    <w:p w:rsidR="00D567CA" w:rsidRDefault="00D567CA" w:rsidP="004D0AAF">
      <w:pPr>
        <w:pStyle w:val="Ondertitel"/>
      </w:pPr>
    </w:p>
    <w:p w:rsidR="00D567CA" w:rsidRPr="004D0AAF" w:rsidRDefault="00BF26BF" w:rsidP="004D0AAF">
      <w:pPr>
        <w:pStyle w:val="Ondertitel"/>
        <w:rPr>
          <w:u w:val="single"/>
        </w:rPr>
      </w:pPr>
      <w:r w:rsidRPr="004D0AAF">
        <w:rPr>
          <w:u w:val="single"/>
        </w:rPr>
        <w:t>Huisregels:</w:t>
      </w:r>
    </w:p>
    <w:p w:rsidR="00D567CA" w:rsidRDefault="00D567CA">
      <w:pPr>
        <w:keepLines/>
        <w:spacing w:after="0" w:line="240" w:lineRule="auto"/>
      </w:pPr>
    </w:p>
    <w:p w:rsidR="004D0AAF" w:rsidRDefault="004D0AAF">
      <w:pPr>
        <w:keepLines/>
        <w:spacing w:after="0" w:line="240" w:lineRule="auto"/>
      </w:pPr>
      <w:r>
        <w:t>De huisregels worden in overleg vastgesteld en vastgelegd.</w:t>
      </w:r>
      <w:r w:rsidR="00706EE6">
        <w:t xml:space="preserve"> Welbesteed is echter zo nieuw dat deze regels nog niet besproken zijn.</w:t>
      </w:r>
    </w:p>
    <w:p w:rsidR="00706EE6" w:rsidRDefault="00706EE6">
      <w:pPr>
        <w:keepLines/>
        <w:spacing w:after="0" w:line="240" w:lineRule="auto"/>
      </w:pPr>
      <w:r>
        <w:t xml:space="preserve">Wij hopen de huisregels voor 1 januari </w:t>
      </w:r>
      <w:r w:rsidR="00EB30BD">
        <w:t>vastgesteld te hebben en gaan tot die tijd uit van de maatschappelijk geaccepteerde omgangsvormen.</w:t>
      </w:r>
    </w:p>
    <w:p w:rsidR="004D0AAF" w:rsidRDefault="004D0AAF">
      <w:pPr>
        <w:keepLines/>
        <w:spacing w:after="0" w:line="240" w:lineRule="auto"/>
      </w:pPr>
    </w:p>
    <w:p w:rsidR="00D567CA" w:rsidRPr="004D0AAF" w:rsidRDefault="00BF26BF" w:rsidP="004D0AAF">
      <w:pPr>
        <w:pStyle w:val="Ondertitel"/>
      </w:pPr>
      <w:r w:rsidRPr="004D0AAF">
        <w:t>Privacy:</w:t>
      </w:r>
    </w:p>
    <w:p w:rsidR="00D567CA" w:rsidRDefault="00D567CA">
      <w:pPr>
        <w:keepLines/>
        <w:spacing w:after="0" w:line="240" w:lineRule="auto"/>
      </w:pPr>
    </w:p>
    <w:p w:rsidR="004D0AAF" w:rsidRDefault="004D0AAF">
      <w:pPr>
        <w:keepLines/>
        <w:spacing w:after="0" w:line="240" w:lineRule="auto"/>
      </w:pPr>
      <w:r>
        <w:lastRenderedPageBreak/>
        <w:t>Gegevens van en over cliënten worden alleen aan derden verstrekt met de uitdrukkelijke goedkeuring van de cliënt. Gegevens van en over de cliënt zijn alleen inzichtelijk voor medewerkers</w:t>
      </w:r>
      <w:r w:rsidR="00EB30BD">
        <w:t xml:space="preserve"> die een privacy verklaring hebben ondertekend</w:t>
      </w:r>
      <w:r>
        <w:t>.</w:t>
      </w:r>
    </w:p>
    <w:p w:rsidR="004D0AAF" w:rsidRDefault="004D0AAF">
      <w:pPr>
        <w:keepLines/>
        <w:spacing w:after="0" w:line="240" w:lineRule="auto"/>
      </w:pPr>
    </w:p>
    <w:p w:rsidR="004D0AAF" w:rsidRDefault="004D0AAF">
      <w:pPr>
        <w:keepLines/>
        <w:pBdr>
          <w:bottom w:val="single" w:sz="12" w:space="1" w:color="auto"/>
        </w:pBdr>
        <w:spacing w:after="0" w:line="240" w:lineRule="auto"/>
      </w:pPr>
      <w:r>
        <w:t>Op de website worden geen foto’s getoond van cliënten om eventuele onduidelijkheden omtrent het portretrecht te voorkomen. Wel zullen er producten die cliënten gemaakt hebben getoond worden op de website.</w:t>
      </w:r>
      <w:r w:rsidR="00EB30BD">
        <w:t xml:space="preserve"> </w:t>
      </w:r>
    </w:p>
    <w:p w:rsidR="00A856E8" w:rsidRDefault="00A856E8">
      <w:pPr>
        <w:keepLines/>
        <w:pBdr>
          <w:bottom w:val="single" w:sz="12" w:space="1" w:color="auto"/>
        </w:pBdr>
        <w:spacing w:after="0" w:line="240" w:lineRule="auto"/>
      </w:pPr>
    </w:p>
    <w:p w:rsidR="00A856E8" w:rsidRDefault="00A856E8">
      <w:pPr>
        <w:keepLines/>
        <w:spacing w:after="0" w:line="240" w:lineRule="auto"/>
      </w:pPr>
    </w:p>
    <w:p w:rsidR="00A12072" w:rsidRPr="00A856E8" w:rsidRDefault="00A856E8" w:rsidP="00A12072">
      <w:pPr>
        <w:keepLines/>
        <w:spacing w:after="0" w:line="240" w:lineRule="auto"/>
        <w:rPr>
          <w:u w:val="single"/>
        </w:rPr>
      </w:pPr>
      <w:r>
        <w:rPr>
          <w:u w:val="single"/>
        </w:rPr>
        <w:t>Privacy verklaring</w:t>
      </w:r>
    </w:p>
    <w:p w:rsidR="00A12072" w:rsidRDefault="00A12072" w:rsidP="00A12072">
      <w:pPr>
        <w:keepLines/>
        <w:spacing w:after="0" w:line="240" w:lineRule="auto"/>
      </w:pPr>
    </w:p>
    <w:p w:rsidR="00A856E8" w:rsidRDefault="00A12072" w:rsidP="00A12072">
      <w:pPr>
        <w:keepLines/>
        <w:spacing w:after="0" w:line="240" w:lineRule="auto"/>
      </w:pPr>
      <w:r>
        <w:t>Medewerker verklaar</w:t>
      </w:r>
      <w:r w:rsidR="00AA71EB">
        <w:t>t</w:t>
      </w:r>
      <w:r>
        <w:t xml:space="preserve"> geen </w:t>
      </w:r>
      <w:r w:rsidR="00A856E8">
        <w:t>persoons</w:t>
      </w:r>
      <w:r>
        <w:t xml:space="preserve">gegevens zonder uitdrukkelijke toestemming van de betreffende persoon te delen met </w:t>
      </w:r>
      <w:r w:rsidR="00A856E8">
        <w:t xml:space="preserve">derden. </w:t>
      </w:r>
    </w:p>
    <w:p w:rsidR="00A856E8" w:rsidRDefault="00A856E8" w:rsidP="00A12072">
      <w:pPr>
        <w:keepLines/>
        <w:spacing w:after="0" w:line="240" w:lineRule="auto"/>
      </w:pPr>
    </w:p>
    <w:p w:rsidR="00A12072" w:rsidRPr="00A856E8" w:rsidRDefault="00A12072" w:rsidP="00A12072">
      <w:pPr>
        <w:keepLines/>
        <w:spacing w:after="0" w:line="240" w:lineRule="auto"/>
        <w:rPr>
          <w:u w:val="single"/>
        </w:rPr>
      </w:pPr>
      <w:r w:rsidRPr="00A856E8">
        <w:rPr>
          <w:u w:val="single"/>
        </w:rPr>
        <w:t>Persoonsgegevens</w:t>
      </w:r>
      <w:r w:rsidR="00A856E8" w:rsidRPr="00A856E8">
        <w:rPr>
          <w:u w:val="single"/>
        </w:rPr>
        <w:t>:</w:t>
      </w:r>
    </w:p>
    <w:p w:rsidR="00A12072" w:rsidRDefault="00A12072" w:rsidP="00A12072">
      <w:pPr>
        <w:keepLines/>
        <w:spacing w:after="0" w:line="240" w:lineRule="auto"/>
      </w:pPr>
    </w:p>
    <w:p w:rsidR="00A12072" w:rsidRDefault="00A12072" w:rsidP="00A12072">
      <w:pPr>
        <w:keepLines/>
        <w:spacing w:after="0" w:line="240" w:lineRule="auto"/>
      </w:pPr>
      <w:r>
        <w:t>Onder persoonsgegevens word</w:t>
      </w:r>
      <w:r w:rsidR="00AA71EB">
        <w:t>t</w:t>
      </w:r>
      <w:r>
        <w:t xml:space="preserve"> </w:t>
      </w:r>
      <w:bookmarkStart w:id="0" w:name="_GoBack"/>
      <w:bookmarkEnd w:id="0"/>
      <w:r>
        <w:t>verstaan gegevens die herleidbaar zijn tot een "geïdentificeerde of identificeerbare natuurlijke persoon". Dat betekent dat de naam van een persoon op wie de gegevens betrekking hebben bekend is, dan wel dat die persoon kan worden achterhaald. Voorbeelden van persoonsgegevens zijn een naam van een persoon of een huisadres, maar ook een e-mailadres kan een persoonsgegeven zijn.</w:t>
      </w:r>
    </w:p>
    <w:p w:rsidR="00A12072" w:rsidRDefault="00A12072" w:rsidP="00A12072">
      <w:pPr>
        <w:keepLines/>
        <w:spacing w:after="0" w:line="240" w:lineRule="auto"/>
      </w:pPr>
    </w:p>
    <w:p w:rsidR="00A12072" w:rsidRPr="00A856E8" w:rsidRDefault="00A12072" w:rsidP="00A12072">
      <w:pPr>
        <w:keepLines/>
        <w:spacing w:after="0" w:line="240" w:lineRule="auto"/>
        <w:rPr>
          <w:u w:val="single"/>
        </w:rPr>
      </w:pPr>
      <w:r w:rsidRPr="00A856E8">
        <w:rPr>
          <w:u w:val="single"/>
        </w:rPr>
        <w:t>Versturen van persoonsgegevens</w:t>
      </w:r>
    </w:p>
    <w:p w:rsidR="00A12072" w:rsidRDefault="00A12072" w:rsidP="00A12072">
      <w:pPr>
        <w:keepLines/>
        <w:spacing w:after="0" w:line="240" w:lineRule="auto"/>
      </w:pPr>
    </w:p>
    <w:p w:rsidR="00A12072" w:rsidRDefault="00A12072" w:rsidP="00A12072">
      <w:pPr>
        <w:keepLines/>
        <w:spacing w:after="0" w:line="240" w:lineRule="auto"/>
      </w:pPr>
      <w:r>
        <w:t xml:space="preserve">Indien u per e-mail of via web formulieren persoonsgegevens aan Welbesteed </w:t>
      </w:r>
      <w:r w:rsidR="00A856E8">
        <w:t xml:space="preserve">of een medewerker in dienstverband </w:t>
      </w:r>
      <w:r>
        <w:t xml:space="preserve">verstrekt, worden deze slechts verzameld en gebruikt voor het doel waarvoor u ze achterlaat. Met het verschaffen van uw persoonsgegevens geeft u toestemming voor de verwerking van die gegevens. Na gebruik </w:t>
      </w:r>
      <w:r w:rsidR="001F6B3C">
        <w:t xml:space="preserve">of op uw verzoek </w:t>
      </w:r>
      <w:r>
        <w:t xml:space="preserve">worden uw persoonsgegevens vernietigd. </w:t>
      </w:r>
    </w:p>
    <w:p w:rsidR="00A856E8" w:rsidRDefault="00A856E8" w:rsidP="00A12072">
      <w:pPr>
        <w:keepLines/>
        <w:spacing w:after="0" w:line="240" w:lineRule="auto"/>
      </w:pPr>
    </w:p>
    <w:p w:rsidR="00A856E8" w:rsidRDefault="00A856E8" w:rsidP="00A12072">
      <w:pPr>
        <w:keepLines/>
        <w:spacing w:after="0" w:line="240" w:lineRule="auto"/>
      </w:pPr>
      <w:r>
        <w:t>Datum: ../../….</w:t>
      </w:r>
    </w:p>
    <w:p w:rsidR="00A856E8" w:rsidRDefault="00A856E8" w:rsidP="00A12072">
      <w:pPr>
        <w:keepLines/>
        <w:pBdr>
          <w:bottom w:val="single" w:sz="12" w:space="1" w:color="auto"/>
        </w:pBdr>
        <w:spacing w:after="0" w:line="240" w:lineRule="auto"/>
      </w:pPr>
      <w:r>
        <w:t>Handtekening medewerker: ……………………</w:t>
      </w:r>
    </w:p>
    <w:p w:rsidR="00A856E8" w:rsidRDefault="00A856E8" w:rsidP="00A12072">
      <w:pPr>
        <w:keepLines/>
        <w:pBdr>
          <w:bottom w:val="single" w:sz="12" w:space="1" w:color="auto"/>
        </w:pBdr>
        <w:spacing w:after="0" w:line="240" w:lineRule="auto"/>
      </w:pPr>
    </w:p>
    <w:p w:rsidR="00A856E8" w:rsidRDefault="00A856E8" w:rsidP="00A12072">
      <w:pPr>
        <w:keepLines/>
        <w:spacing w:after="0" w:line="240" w:lineRule="auto"/>
      </w:pPr>
    </w:p>
    <w:p w:rsidR="00D567CA" w:rsidRDefault="00D567CA">
      <w:pPr>
        <w:keepLines/>
        <w:spacing w:after="0" w:line="240" w:lineRule="auto"/>
      </w:pPr>
    </w:p>
    <w:p w:rsidR="00D567CA" w:rsidRDefault="004D0AAF" w:rsidP="004D0AAF">
      <w:pPr>
        <w:pStyle w:val="Ondertitel"/>
      </w:pPr>
      <w:r>
        <w:t>Adres gegevens</w:t>
      </w:r>
      <w:r w:rsidR="00A856E8">
        <w:t xml:space="preserve"> Welbesteed Assen</w:t>
      </w:r>
      <w:r>
        <w:t>:</w:t>
      </w:r>
    </w:p>
    <w:p w:rsidR="00CC01FE" w:rsidRDefault="004D0AAF">
      <w:pPr>
        <w:keepLines/>
        <w:spacing w:after="0" w:line="240" w:lineRule="auto"/>
      </w:pPr>
      <w:r>
        <w:t xml:space="preserve">Venestraat </w:t>
      </w:r>
      <w:r w:rsidR="00CC01FE">
        <w:t>89</w:t>
      </w:r>
    </w:p>
    <w:p w:rsidR="00CC01FE" w:rsidRDefault="00CC01FE">
      <w:pPr>
        <w:keepLines/>
        <w:spacing w:after="0" w:line="240" w:lineRule="auto"/>
      </w:pPr>
      <w:r>
        <w:t>9402GK Assen</w:t>
      </w:r>
    </w:p>
    <w:p w:rsidR="00CC01FE" w:rsidRDefault="00CC01FE">
      <w:pPr>
        <w:keepLines/>
        <w:spacing w:after="0" w:line="240" w:lineRule="auto"/>
      </w:pPr>
      <w:r>
        <w:t>Tel.: 0592-343826</w:t>
      </w:r>
    </w:p>
    <w:p w:rsidR="00D567CA" w:rsidRDefault="00CC01FE">
      <w:pPr>
        <w:keepLines/>
        <w:spacing w:after="0" w:line="240" w:lineRule="auto"/>
      </w:pPr>
      <w:r>
        <w:t xml:space="preserve">Mail: </w:t>
      </w:r>
      <w:hyperlink r:id="rId10" w:history="1">
        <w:r w:rsidRPr="00F6550A">
          <w:rPr>
            <w:rStyle w:val="Hyperlink"/>
          </w:rPr>
          <w:t>info@welbesteed.nl</w:t>
        </w:r>
      </w:hyperlink>
      <w:r>
        <w:t xml:space="preserve">  </w:t>
      </w:r>
    </w:p>
    <w:sectPr w:rsidR="00D567CA" w:rsidSect="00CC01FE">
      <w:footerReference w:type="default" r:id="rId11"/>
      <w:pgSz w:w="11906" w:h="16838"/>
      <w:pgMar w:top="1417" w:right="1417" w:bottom="1417" w:left="1417" w:header="73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843" w:rsidRDefault="00513843" w:rsidP="00CC01FE">
      <w:pPr>
        <w:spacing w:after="0" w:line="240" w:lineRule="auto"/>
      </w:pPr>
      <w:r>
        <w:separator/>
      </w:r>
    </w:p>
  </w:endnote>
  <w:endnote w:type="continuationSeparator" w:id="0">
    <w:p w:rsidR="00513843" w:rsidRDefault="00513843" w:rsidP="00CC0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755628"/>
      <w:docPartObj>
        <w:docPartGallery w:val="Page Numbers (Bottom of Page)"/>
        <w:docPartUnique/>
      </w:docPartObj>
    </w:sdtPr>
    <w:sdtEndPr/>
    <w:sdtContent>
      <w:p w:rsidR="00CC01FE" w:rsidRDefault="00CC01FE">
        <w:pPr>
          <w:pStyle w:val="Voettekst"/>
        </w:pPr>
        <w:r>
          <w:rPr>
            <w:noProof/>
            <w:lang w:eastAsia="nl-NL"/>
          </w:rPr>
          <mc:AlternateContent>
            <mc:Choice Requires="wps">
              <w:drawing>
                <wp:anchor distT="0" distB="0" distL="114300" distR="114300" simplePos="0" relativeHeight="251659264" behindDoc="0" locked="0" layoutInCell="1" allowOverlap="1" wp14:anchorId="732E90E6" wp14:editId="5C79B03A">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CC01FE" w:rsidRDefault="00CC01FE">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AA71EB" w:rsidRPr="00AA71EB">
                                <w:rPr>
                                  <w:noProof/>
                                  <w:color w:val="C0504D" w:themeColor="accent2"/>
                                </w:rPr>
                                <w:t>4</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CC01FE" w:rsidRDefault="00CC01FE">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AA71EB" w:rsidRPr="00AA71EB">
                          <w:rPr>
                            <w:noProof/>
                            <w:color w:val="C0504D" w:themeColor="accent2"/>
                          </w:rPr>
                          <w:t>4</w:t>
                        </w:r>
                        <w:r>
                          <w:rPr>
                            <w:color w:val="C0504D" w:themeColor="accent2"/>
                          </w:rPr>
                          <w:fldChar w:fldCharType="end"/>
                        </w:r>
                      </w:p>
                    </w:txbxContent>
                  </v:textbox>
                  <w10:wrap anchorx="margin" anchory="margin"/>
                </v:rect>
              </w:pict>
            </mc:Fallback>
          </mc:AlternateContent>
        </w:r>
        <w:r w:rsidRPr="00CC01FE">
          <w:t xml:space="preserve"> KvK: 61185183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843" w:rsidRDefault="00513843" w:rsidP="00CC01FE">
      <w:pPr>
        <w:spacing w:after="0" w:line="240" w:lineRule="auto"/>
      </w:pPr>
      <w:r>
        <w:separator/>
      </w:r>
    </w:p>
  </w:footnote>
  <w:footnote w:type="continuationSeparator" w:id="0">
    <w:p w:rsidR="00513843" w:rsidRDefault="00513843" w:rsidP="00CC0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8788EA0"/>
    <w:lvl w:ilvl="0" w:tplc="F82C5200">
      <w:start w:val="1"/>
      <w:numFmt w:val="decimal"/>
      <w:lvlText w:val="%1."/>
      <w:lvlJc w:val="left"/>
      <w:pPr>
        <w:ind w:left="720" w:hanging="360"/>
      </w:pPr>
    </w:lvl>
    <w:lvl w:ilvl="1" w:tplc="55E22F84" w:tentative="1">
      <w:start w:val="1"/>
      <w:numFmt w:val="lowerLetter"/>
      <w:lvlText w:val="%2."/>
      <w:lvlJc w:val="left"/>
      <w:pPr>
        <w:ind w:left="1440" w:hanging="360"/>
      </w:pPr>
    </w:lvl>
    <w:lvl w:ilvl="2" w:tplc="40CEA824" w:tentative="1">
      <w:start w:val="1"/>
      <w:numFmt w:val="lowerRoman"/>
      <w:lvlText w:val="%3."/>
      <w:lvlJc w:val="right"/>
      <w:pPr>
        <w:ind w:left="2160" w:hanging="180"/>
      </w:pPr>
    </w:lvl>
    <w:lvl w:ilvl="3" w:tplc="ECA63126" w:tentative="1">
      <w:start w:val="1"/>
      <w:numFmt w:val="decimal"/>
      <w:lvlText w:val="%4."/>
      <w:lvlJc w:val="left"/>
      <w:pPr>
        <w:ind w:left="2880" w:hanging="360"/>
      </w:pPr>
    </w:lvl>
    <w:lvl w:ilvl="4" w:tplc="D9147FA8" w:tentative="1">
      <w:start w:val="1"/>
      <w:numFmt w:val="lowerLetter"/>
      <w:lvlText w:val="%5."/>
      <w:lvlJc w:val="left"/>
      <w:pPr>
        <w:ind w:left="3600" w:hanging="360"/>
      </w:pPr>
    </w:lvl>
    <w:lvl w:ilvl="5" w:tplc="B5643162" w:tentative="1">
      <w:start w:val="1"/>
      <w:numFmt w:val="lowerRoman"/>
      <w:lvlText w:val="%6."/>
      <w:lvlJc w:val="right"/>
      <w:pPr>
        <w:ind w:left="4320" w:hanging="180"/>
      </w:pPr>
    </w:lvl>
    <w:lvl w:ilvl="6" w:tplc="0CBA9D62" w:tentative="1">
      <w:start w:val="1"/>
      <w:numFmt w:val="decimal"/>
      <w:lvlText w:val="%7."/>
      <w:lvlJc w:val="left"/>
      <w:pPr>
        <w:ind w:left="5040" w:hanging="360"/>
      </w:pPr>
    </w:lvl>
    <w:lvl w:ilvl="7" w:tplc="4D7CE3BE" w:tentative="1">
      <w:start w:val="1"/>
      <w:numFmt w:val="lowerLetter"/>
      <w:lvlText w:val="%8."/>
      <w:lvlJc w:val="left"/>
      <w:pPr>
        <w:ind w:left="5760" w:hanging="360"/>
      </w:pPr>
    </w:lvl>
    <w:lvl w:ilvl="8" w:tplc="7C928C18" w:tentative="1">
      <w:start w:val="1"/>
      <w:numFmt w:val="lowerRoman"/>
      <w:lvlText w:val="%9."/>
      <w:lvlJc w:val="right"/>
      <w:pPr>
        <w:ind w:left="6480" w:hanging="180"/>
      </w:pPr>
    </w:lvl>
  </w:abstractNum>
  <w:abstractNum w:abstractNumId="1">
    <w:nsid w:val="00000002"/>
    <w:multiLevelType w:val="hybridMultilevel"/>
    <w:tmpl w:val="A6AA7B5E"/>
    <w:lvl w:ilvl="0" w:tplc="74882390">
      <w:start w:val="1"/>
      <w:numFmt w:val="decimal"/>
      <w:lvlText w:val="%1."/>
      <w:lvlJc w:val="left"/>
      <w:pPr>
        <w:ind w:left="720" w:hanging="360"/>
      </w:pPr>
    </w:lvl>
    <w:lvl w:ilvl="1" w:tplc="C570105C" w:tentative="1">
      <w:start w:val="1"/>
      <w:numFmt w:val="lowerLetter"/>
      <w:lvlText w:val="%2."/>
      <w:lvlJc w:val="left"/>
      <w:pPr>
        <w:ind w:left="1440" w:hanging="360"/>
      </w:pPr>
    </w:lvl>
    <w:lvl w:ilvl="2" w:tplc="077A31A2" w:tentative="1">
      <w:start w:val="1"/>
      <w:numFmt w:val="lowerRoman"/>
      <w:lvlText w:val="%3."/>
      <w:lvlJc w:val="right"/>
      <w:pPr>
        <w:ind w:left="2160" w:hanging="180"/>
      </w:pPr>
    </w:lvl>
    <w:lvl w:ilvl="3" w:tplc="A09E7D80" w:tentative="1">
      <w:start w:val="1"/>
      <w:numFmt w:val="decimal"/>
      <w:lvlText w:val="%4."/>
      <w:lvlJc w:val="left"/>
      <w:pPr>
        <w:ind w:left="2880" w:hanging="360"/>
      </w:pPr>
    </w:lvl>
    <w:lvl w:ilvl="4" w:tplc="260045CC" w:tentative="1">
      <w:start w:val="1"/>
      <w:numFmt w:val="lowerLetter"/>
      <w:lvlText w:val="%5."/>
      <w:lvlJc w:val="left"/>
      <w:pPr>
        <w:ind w:left="3600" w:hanging="360"/>
      </w:pPr>
    </w:lvl>
    <w:lvl w:ilvl="5" w:tplc="25C45C4E" w:tentative="1">
      <w:start w:val="1"/>
      <w:numFmt w:val="lowerRoman"/>
      <w:lvlText w:val="%6."/>
      <w:lvlJc w:val="right"/>
      <w:pPr>
        <w:ind w:left="4320" w:hanging="180"/>
      </w:pPr>
    </w:lvl>
    <w:lvl w:ilvl="6" w:tplc="977C0088" w:tentative="1">
      <w:start w:val="1"/>
      <w:numFmt w:val="decimal"/>
      <w:lvlText w:val="%7."/>
      <w:lvlJc w:val="left"/>
      <w:pPr>
        <w:ind w:left="5040" w:hanging="360"/>
      </w:pPr>
    </w:lvl>
    <w:lvl w:ilvl="7" w:tplc="A96287C2" w:tentative="1">
      <w:start w:val="1"/>
      <w:numFmt w:val="lowerLetter"/>
      <w:lvlText w:val="%8."/>
      <w:lvlJc w:val="left"/>
      <w:pPr>
        <w:ind w:left="5760" w:hanging="360"/>
      </w:pPr>
    </w:lvl>
    <w:lvl w:ilvl="8" w:tplc="998C049C" w:tentative="1">
      <w:start w:val="1"/>
      <w:numFmt w:val="lowerRoman"/>
      <w:lvlText w:val="%9."/>
      <w:lvlJc w:val="right"/>
      <w:pPr>
        <w:ind w:left="6480" w:hanging="180"/>
      </w:pPr>
    </w:lvl>
  </w:abstractNum>
  <w:abstractNum w:abstractNumId="2">
    <w:nsid w:val="6AB26E9B"/>
    <w:multiLevelType w:val="hybridMultilevel"/>
    <w:tmpl w:val="020E1DAE"/>
    <w:lvl w:ilvl="0" w:tplc="6AFCC442">
      <w:start w:val="1"/>
      <w:numFmt w:val="bullet"/>
      <w:lvlText w:val=""/>
      <w:lvlJc w:val="left"/>
      <w:pPr>
        <w:ind w:left="720" w:hanging="360"/>
      </w:pPr>
      <w:rPr>
        <w:rFonts w:ascii="Symbol" w:hAnsi="Symbol" w:hint="default"/>
      </w:rPr>
    </w:lvl>
    <w:lvl w:ilvl="1" w:tplc="C414E0E0" w:tentative="1">
      <w:start w:val="1"/>
      <w:numFmt w:val="bullet"/>
      <w:lvlText w:val="o"/>
      <w:lvlJc w:val="left"/>
      <w:pPr>
        <w:ind w:left="1440" w:hanging="360"/>
      </w:pPr>
      <w:rPr>
        <w:rFonts w:ascii="Courier New" w:hAnsi="Courier New" w:cs="Courier New" w:hint="default"/>
      </w:rPr>
    </w:lvl>
    <w:lvl w:ilvl="2" w:tplc="7D1AC888" w:tentative="1">
      <w:start w:val="1"/>
      <w:numFmt w:val="bullet"/>
      <w:lvlText w:val=""/>
      <w:lvlJc w:val="left"/>
      <w:pPr>
        <w:ind w:left="2160" w:hanging="360"/>
      </w:pPr>
      <w:rPr>
        <w:rFonts w:ascii="Wingdings" w:hAnsi="Wingdings" w:hint="default"/>
      </w:rPr>
    </w:lvl>
    <w:lvl w:ilvl="3" w:tplc="B666DC9A" w:tentative="1">
      <w:start w:val="1"/>
      <w:numFmt w:val="bullet"/>
      <w:lvlText w:val=""/>
      <w:lvlJc w:val="left"/>
      <w:pPr>
        <w:ind w:left="2880" w:hanging="360"/>
      </w:pPr>
      <w:rPr>
        <w:rFonts w:ascii="Symbol" w:hAnsi="Symbol" w:hint="default"/>
      </w:rPr>
    </w:lvl>
    <w:lvl w:ilvl="4" w:tplc="8B7EEDC4" w:tentative="1">
      <w:start w:val="1"/>
      <w:numFmt w:val="bullet"/>
      <w:lvlText w:val="o"/>
      <w:lvlJc w:val="left"/>
      <w:pPr>
        <w:ind w:left="3600" w:hanging="360"/>
      </w:pPr>
      <w:rPr>
        <w:rFonts w:ascii="Courier New" w:hAnsi="Courier New" w:cs="Courier New" w:hint="default"/>
      </w:rPr>
    </w:lvl>
    <w:lvl w:ilvl="5" w:tplc="13C0210E" w:tentative="1">
      <w:start w:val="1"/>
      <w:numFmt w:val="bullet"/>
      <w:lvlText w:val=""/>
      <w:lvlJc w:val="left"/>
      <w:pPr>
        <w:ind w:left="4320" w:hanging="360"/>
      </w:pPr>
      <w:rPr>
        <w:rFonts w:ascii="Wingdings" w:hAnsi="Wingdings" w:hint="default"/>
      </w:rPr>
    </w:lvl>
    <w:lvl w:ilvl="6" w:tplc="88C8003E" w:tentative="1">
      <w:start w:val="1"/>
      <w:numFmt w:val="bullet"/>
      <w:lvlText w:val=""/>
      <w:lvlJc w:val="left"/>
      <w:pPr>
        <w:ind w:left="5040" w:hanging="360"/>
      </w:pPr>
      <w:rPr>
        <w:rFonts w:ascii="Symbol" w:hAnsi="Symbol" w:hint="default"/>
      </w:rPr>
    </w:lvl>
    <w:lvl w:ilvl="7" w:tplc="AA728324" w:tentative="1">
      <w:start w:val="1"/>
      <w:numFmt w:val="bullet"/>
      <w:lvlText w:val="o"/>
      <w:lvlJc w:val="left"/>
      <w:pPr>
        <w:ind w:left="5760" w:hanging="360"/>
      </w:pPr>
      <w:rPr>
        <w:rFonts w:ascii="Courier New" w:hAnsi="Courier New" w:cs="Courier New" w:hint="default"/>
      </w:rPr>
    </w:lvl>
    <w:lvl w:ilvl="8" w:tplc="5F5A87AE"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CA"/>
    <w:rsid w:val="001F6B3C"/>
    <w:rsid w:val="0042180E"/>
    <w:rsid w:val="004D0AAF"/>
    <w:rsid w:val="00513843"/>
    <w:rsid w:val="005C3BF6"/>
    <w:rsid w:val="00706EE6"/>
    <w:rsid w:val="00A12072"/>
    <w:rsid w:val="00A856E8"/>
    <w:rsid w:val="00AA71EB"/>
    <w:rsid w:val="00AE00E2"/>
    <w:rsid w:val="00BF26BF"/>
    <w:rsid w:val="00CC01FE"/>
    <w:rsid w:val="00D47943"/>
    <w:rsid w:val="00D567CA"/>
    <w:rsid w:val="00E5656A"/>
    <w:rsid w:val="00EB30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rPr>
      <w:color w:val="0000FF"/>
      <w:u w:val="single"/>
    </w:rPr>
  </w:style>
  <w:style w:type="paragraph" w:styleId="Titel">
    <w:name w:val="Title"/>
    <w:basedOn w:val="Standaard"/>
    <w:next w:val="Standaard"/>
    <w:link w:val="TitelChar"/>
    <w:uiPriority w:val="10"/>
    <w:qFormat/>
    <w:rsid w:val="004D0A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4D0AA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4D0A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D0AAF"/>
    <w:rPr>
      <w:rFonts w:asciiTheme="majorHAnsi" w:eastAsiaTheme="majorEastAsia" w:hAnsiTheme="majorHAnsi" w:cstheme="majorBidi"/>
      <w:i/>
      <w:iCs/>
      <w:color w:val="4F81BD" w:themeColor="accent1"/>
      <w:spacing w:val="15"/>
      <w:sz w:val="24"/>
      <w:szCs w:val="24"/>
    </w:rPr>
  </w:style>
  <w:style w:type="paragraph" w:styleId="Koptekst">
    <w:name w:val="header"/>
    <w:basedOn w:val="Standaard"/>
    <w:link w:val="KoptekstChar"/>
    <w:uiPriority w:val="99"/>
    <w:unhideWhenUsed/>
    <w:rsid w:val="00CC01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01FE"/>
  </w:style>
  <w:style w:type="paragraph" w:styleId="Voettekst">
    <w:name w:val="footer"/>
    <w:basedOn w:val="Standaard"/>
    <w:link w:val="VoettekstChar"/>
    <w:uiPriority w:val="99"/>
    <w:unhideWhenUsed/>
    <w:rsid w:val="00CC01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01FE"/>
  </w:style>
  <w:style w:type="paragraph" w:styleId="Ballontekst">
    <w:name w:val="Balloon Text"/>
    <w:basedOn w:val="Standaard"/>
    <w:link w:val="BallontekstChar"/>
    <w:uiPriority w:val="99"/>
    <w:semiHidden/>
    <w:unhideWhenUsed/>
    <w:rsid w:val="00CC01F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01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rPr>
      <w:color w:val="0000FF"/>
      <w:u w:val="single"/>
    </w:rPr>
  </w:style>
  <w:style w:type="paragraph" w:styleId="Titel">
    <w:name w:val="Title"/>
    <w:basedOn w:val="Standaard"/>
    <w:next w:val="Standaard"/>
    <w:link w:val="TitelChar"/>
    <w:uiPriority w:val="10"/>
    <w:qFormat/>
    <w:rsid w:val="004D0A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4D0AA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4D0A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D0AAF"/>
    <w:rPr>
      <w:rFonts w:asciiTheme="majorHAnsi" w:eastAsiaTheme="majorEastAsia" w:hAnsiTheme="majorHAnsi" w:cstheme="majorBidi"/>
      <w:i/>
      <w:iCs/>
      <w:color w:val="4F81BD" w:themeColor="accent1"/>
      <w:spacing w:val="15"/>
      <w:sz w:val="24"/>
      <w:szCs w:val="24"/>
    </w:rPr>
  </w:style>
  <w:style w:type="paragraph" w:styleId="Koptekst">
    <w:name w:val="header"/>
    <w:basedOn w:val="Standaard"/>
    <w:link w:val="KoptekstChar"/>
    <w:uiPriority w:val="99"/>
    <w:unhideWhenUsed/>
    <w:rsid w:val="00CC01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01FE"/>
  </w:style>
  <w:style w:type="paragraph" w:styleId="Voettekst">
    <w:name w:val="footer"/>
    <w:basedOn w:val="Standaard"/>
    <w:link w:val="VoettekstChar"/>
    <w:uiPriority w:val="99"/>
    <w:unhideWhenUsed/>
    <w:rsid w:val="00CC01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01FE"/>
  </w:style>
  <w:style w:type="paragraph" w:styleId="Ballontekst">
    <w:name w:val="Balloon Text"/>
    <w:basedOn w:val="Standaard"/>
    <w:link w:val="BallontekstChar"/>
    <w:uiPriority w:val="99"/>
    <w:semiHidden/>
    <w:unhideWhenUsed/>
    <w:rsid w:val="00CC01F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01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welbesteed.nl" TargetMode="External"/><Relationship Id="rId4" Type="http://schemas.openxmlformats.org/officeDocument/2006/relationships/settings" Target="settings.xml"/><Relationship Id="rId9" Type="http://schemas.openxmlformats.org/officeDocument/2006/relationships/hyperlink" Target="http://www.vrijwilligerspunt.com/vrijwilligers/rechten-en-plich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1565</TotalTime>
  <Pages>4</Pages>
  <Words>1308</Words>
  <Characters>7197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6</cp:revision>
  <dcterms:created xsi:type="dcterms:W3CDTF">2014-09-06T23:27:00Z</dcterms:created>
  <dcterms:modified xsi:type="dcterms:W3CDTF">2014-12-02T21:53:00Z</dcterms:modified>
</cp:coreProperties>
</file>